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Flyer Image Generation Prompt</w:t>
      </w:r>
    </w:p>
    <w:p>
      <w:r>
        <w:rPr>
          <w:b/>
        </w:rPr>
        <w:t xml:space="preserve">Use case: </w:t>
      </w:r>
      <w:r>
        <w:t>ads-marketing.</w:t>
        <w:br/>
        <w:t>Create one exceptional finished promotional flyer image for a hypothetical law firm's educational lunch seminar. Native portrait 8.5:11 page proportions, high resolution suitable for printing. Flat finished artwork, straight-on, full page with no surrounding tabletop, no mockup, no perspective distortion. This is the designed flyer itself.</w:t>
      </w:r>
    </w:p>
    <w:p>
      <w:r>
        <w:rPr>
          <w:b/>
        </w:rPr>
        <w:t xml:space="preserve">Brand: </w:t>
      </w:r>
      <w:r>
        <w:t>THE RICHTER FIRM, PLLC. Match its established visual language: warm ivory paper #f7f4ee, almost-black ink #1c1a17, restrained brass #b8922a, secondary warm gray #4a463f. Cormorant Garamond-style refined editorial serif for the wordmark and main headline, exceptionally legible Inter-style sans serif for secondary copy, a tiny restrained monospaced label if helpful. Small existing-style brand mark: a brass serif capital R centered inside a charcoal square with barely rounded corners. Do not invent a crest. The wordmark beside the mark says "The Richter Firm, PLLC".</w:t>
      </w:r>
    </w:p>
    <w:p>
      <w:r>
        <w:rPr>
          <w:b/>
        </w:rPr>
        <w:t xml:space="preserve">Audience: </w:t>
      </w:r>
      <w:r>
        <w:t>developers, AI builders, and early-stage founders turning a prototype into a company. Mood: intelligent, tangible, assured, modern, welcoming. Boutique transactional law meets an independent technology publication. The design should feel art-directed, beautifully typeset, visually striking and sophisticated, never like a generic Canva business template.</w:t>
      </w:r>
    </w:p>
    <w:p>
      <w:r>
        <w:rPr>
          <w:b/>
        </w:rPr>
        <w:t xml:space="preserve">Composition: </w:t>
      </w:r>
      <w:r>
        <w:t>generous print-safe margins, disciplined asymmetric editorial grid, distinct hierarchy, intentional whitespace. Main title is dominant, with carefully balanced line breaks:</w:t>
        <w:br/>
        <w:t>"From AI Demo"</w:t>
        <w:br/>
        <w:t>"to Actual"</w:t>
        <w:br/>
        <w:t>"Business"</w:t>
        <w:br/>
        <w:t>Make Business especially memorable through beautiful serif scale and spacing, with a restrained italic treatment on one phrase if it improves the composition. Avoid extremely thin hairline text.</w:t>
        <w:br/>
        <w:t>Introduce an original central/right-side conceptual illustration integrated with the typography, occupying about a third of the page: a small precise architectural construction of translucent smoke glass, solid charcoal, and brushed brass forms. An unfinished wireframe/prototype on one side becomes a coherent stable built structure on the other, suggesting a digital prototype becoming an organized company. Strong elegant physical geometry, subtle soft shadows on ivory, controlled detail, tiny brass construction lines. It is an abstract editorial still life, not an actual skyscraper, not a computer UI or diagram needing labels. Keep it out of the text areas. Let the headline remain unmistakably the focal point.</w:t>
        <w:br/>
        <w:t>Lower section: concise agenda in clean two-column typography with fine brass/gray rules, no rounded cards or pill-shaped boxes. A compact horizontal event information strip and quiet footer complete a polished printed handout. Every line must be readable, properly spelled, with sufficient contrast. No filler copy.</w:t>
      </w:r>
    </w:p>
    <w:p>
      <w:r>
        <w:t>Render ONLY the following exact human-facing text, each item once; capitalize and line-break intelligently:</w:t>
        <w:br/>
        <w:t>Brand: "The Richter Firm, PLLC"</w:t>
        <w:br/>
        <w:t>Small label: "A LUNCH SEMINAR FOR AI BUILDERS &amp; FOUNDERS"</w:t>
        <w:br/>
        <w:t>Main title: "From AI Demo to Actual Business"</w:t>
        <w:br/>
        <w:t>Supporting copy: "The legal groundwork between your prototype and your first customer."</w:t>
        <w:br/>
        <w:t>Section label: "WHAT WE'LL COVER"</w:t>
        <w:br/>
        <w:t>Four agenda entries:</w:t>
        <w:br/>
        <w:t>"Starting the company"</w:t>
        <w:br/>
        <w:t>"Cofounders &amp; ownership"</w:t>
        <w:br/>
        <w:t>"Rights to code &amp; data"</w:t>
        <w:br/>
        <w:t>"Your first customer contracts"</w:t>
        <w:br/>
        <w:t>Event strip:</w:t>
        <w:br/>
        <w:t>"HOUSTON"</w:t>
        <w:br/>
        <w:t>"COMPLIMENTARY LUNCH + Q&amp;A"</w:t>
        <w:br/>
        <w:t>"Date &amp; venue to be announced"</w:t>
        <w:br/>
        <w:t>Closing line: "Bring your questions. Let's talk business."</w:t>
        <w:br/>
        <w:t>Footer website: "therichterfirm.com"</w:t>
        <w:br/>
        <w:t>Small but readable footer disclosure: "Class concept • Hypothetical firm and event"</w:t>
      </w:r>
    </w:p>
    <w:p>
      <w:r>
        <w:t>Do not add a date, address, QR code, signup URL, contact email, presenter credentials, legal promises, third-party AI logos, or any other wording. No gavels, justice scales, handshakes, robots, brains, circuit-board wallpaper, glowing neon, generic blue gradients, stock people, photos of law books, decorative badges, or excessive textures. No fake document mockup. Make the final image a complete, premium, coherent flyer with exceptional typography and impeccable spacing.</w:t>
      </w:r>
    </w:p>
    <w:sectPr w:rsidR="00FC693F" w:rsidRPr="0006063C"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9" w:lineRule="auto"/>
      <w:contextualSpacing/>
    </w:pPr>
    <w:rPr>
      <w:rFonts w:asciiTheme="majorHAnsi" w:eastAsiaTheme="majorEastAsia" w:hAnsiTheme="majorHAnsi" w:cstheme="majorBidi" w:ascii="Arial" w:hAnsi="Arial"/>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Flyer Image Generation Prompt</dc:title>
  <dc:subject/>
  <dc:creator>Benjamin Richter</dc:creator>
  <cp:keywords/>
  <dc:description>generated by python-docx</dc:description>
  <cp:lastModifiedBy/>
  <cp:revision>1</cp:revision>
  <dcterms:created xsi:type="dcterms:W3CDTF">2013-12-23T23:15:00Z</dcterms:created>
  <dcterms:modified xsi:type="dcterms:W3CDTF">2013-12-23T23:15:00Z</dcterms:modified>
  <cp:category/>
</cp:coreProperties>
</file>